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F45" w:rsidRDefault="006C3F45" w:rsidP="00116F60">
      <w:pPr>
        <w:pStyle w:val="Heading1"/>
        <w:pPrChange w:id="0" w:author="leeinwva" w:date="2019-01-11T07:17:00Z">
          <w:pPr/>
        </w:pPrChange>
      </w:pPr>
      <w:bookmarkStart w:id="1" w:name="_GoBack"/>
      <w:bookmarkEnd w:id="1"/>
    </w:p>
    <w:p w:rsidR="005F7312" w:rsidRDefault="005F7312"/>
    <w:p w:rsidR="005F7312" w:rsidRPr="00087517" w:rsidRDefault="005F7312" w:rsidP="005F7312">
      <w:pPr>
        <w:rPr>
          <w:sz w:val="36"/>
          <w:szCs w:val="36"/>
        </w:rPr>
      </w:pPr>
      <w:r w:rsidRPr="00087517">
        <w:rPr>
          <w:sz w:val="36"/>
          <w:szCs w:val="36"/>
        </w:rPr>
        <w:t>Frequently Asked Questions</w:t>
      </w:r>
    </w:p>
    <w:p w:rsidR="005F7312" w:rsidRPr="00DE288E" w:rsidRDefault="005F7312" w:rsidP="005F7312">
      <w:r>
        <w:t xml:space="preserve">Q- </w:t>
      </w:r>
      <w:r w:rsidRPr="00DE288E">
        <w:t>What is WHOA, the Woods Homeowners Association?</w:t>
      </w:r>
    </w:p>
    <w:p w:rsidR="00BB5E38" w:rsidRPr="004D023E" w:rsidRDefault="005F7312" w:rsidP="005F7312">
      <w:pPr>
        <w:rPr>
          <w:rFonts w:ascii="Calibri" w:hAnsi="Calibri" w:cs="Calibri"/>
        </w:rPr>
      </w:pPr>
      <w:r w:rsidRPr="00DE288E">
        <w:t>A-</w:t>
      </w:r>
      <w:r w:rsidR="005954B6" w:rsidRPr="00DE288E" w:rsidDel="005954B6">
        <w:t xml:space="preserve"> </w:t>
      </w:r>
      <w:r w:rsidR="00BB5E38" w:rsidRPr="004D023E">
        <w:rPr>
          <w:rFonts w:ascii="Calibri" w:hAnsi="Calibri" w:cs="Calibri"/>
          <w:color w:val="000000"/>
          <w:shd w:val="clear" w:color="auto" w:fill="FFFFFF"/>
        </w:rPr>
        <w:t>The Woods Homeowners Association (WHOA) is comprised of the owners of over 1,200 properties at The Woods, a diverse community nestled in the mountains of West Virginia’s eastern panhandle.  WHOA is governed by a volunteer Board of Directors, nine homeowners elected by their neighbors to revolving three-year terms.  WHOA has hired Property Management People (PMP) to manage the day to day operations through an onsite staff consisting of a community manager, administrative personnel,</w:t>
      </w:r>
      <w:r w:rsidR="00BB5E38" w:rsidRPr="00087517">
        <w:rPr>
          <w:rFonts w:ascii="Calibri" w:hAnsi="Calibri" w:cs="Calibri"/>
          <w:color w:val="000000"/>
          <w:shd w:val="clear" w:color="auto" w:fill="FFFFFF"/>
        </w:rPr>
        <w:t> </w:t>
      </w:r>
      <w:hyperlink r:id="rId4" w:history="1">
        <w:r w:rsidR="00BB5E38" w:rsidRPr="00087517">
          <w:rPr>
            <w:rFonts w:ascii="Calibri" w:hAnsi="Calibri" w:cs="Calibri"/>
          </w:rPr>
          <w:t>maintenance</w:t>
        </w:r>
      </w:hyperlink>
      <w:r w:rsidR="00BB5E38" w:rsidRPr="004D023E">
        <w:rPr>
          <w:rFonts w:ascii="Calibri" w:hAnsi="Calibri" w:cs="Calibri"/>
          <w:color w:val="000000"/>
          <w:shd w:val="clear" w:color="auto" w:fill="FFFFFF"/>
        </w:rPr>
        <w:t> staff, and a patrol team.  The staff provided by PMP provides support to the community by performing all administrative tasks required by the Association, ensuring adherence to covenants, maintaining and plowing of 20 miles of roads, maintaining common areas, and providing 24-hour patrol coverage for the community. http://www.whoa-wv.net/</w:t>
      </w:r>
    </w:p>
    <w:p w:rsidR="005F7312" w:rsidRDefault="005F7312" w:rsidP="005F7312">
      <w:r>
        <w:t>Q- What are some of the WHOA responsibilities specific to Fishhook Lane?</w:t>
      </w:r>
    </w:p>
    <w:p w:rsidR="005F7312" w:rsidRDefault="005F7312" w:rsidP="005F7312">
      <w:r>
        <w:t>A- WHOA is responsible for general security, snow removal from</w:t>
      </w:r>
      <w:r w:rsidR="00DE288E">
        <w:t xml:space="preserve"> </w:t>
      </w:r>
      <w:r>
        <w:t>street and parking spaces, repairing and paving roads and parking spaces</w:t>
      </w:r>
      <w:r w:rsidR="007072D8">
        <w:t xml:space="preserve"> within </w:t>
      </w:r>
      <w:r w:rsidR="00995DC4">
        <w:t xml:space="preserve">the </w:t>
      </w:r>
      <w:r w:rsidR="007072D8">
        <w:t xml:space="preserve">Fishhook Lane Cluster, and for providing and servicing </w:t>
      </w:r>
      <w:r>
        <w:t>garbage,</w:t>
      </w:r>
      <w:r w:rsidR="007072D8">
        <w:t xml:space="preserve"> </w:t>
      </w:r>
      <w:r>
        <w:t xml:space="preserve">household trash and </w:t>
      </w:r>
      <w:proofErr w:type="spellStart"/>
      <w:r>
        <w:t>recycleable</w:t>
      </w:r>
      <w:proofErr w:type="spellEnd"/>
      <w:r>
        <w:t xml:space="preserve"> waste dumpsters</w:t>
      </w:r>
      <w:r w:rsidR="007072D8">
        <w:t xml:space="preserve"> for the community</w:t>
      </w:r>
    </w:p>
    <w:p w:rsidR="005F7312" w:rsidRDefault="005F7312" w:rsidP="005F7312">
      <w:r>
        <w:t>Q- How does WHOA fund its operations?</w:t>
      </w:r>
    </w:p>
    <w:p w:rsidR="005F7312" w:rsidRDefault="005F7312" w:rsidP="005F7312">
      <w:r>
        <w:t>A- Through the collection of fees from its members.</w:t>
      </w:r>
    </w:p>
    <w:p w:rsidR="005F7312" w:rsidRDefault="005F7312" w:rsidP="005F7312">
      <w:r>
        <w:t>Q- Are all Fishhook Lane homeowners members of WHOA?</w:t>
      </w:r>
    </w:p>
    <w:p w:rsidR="005F7312" w:rsidRDefault="005F7312" w:rsidP="005F7312">
      <w:r>
        <w:t>A- Yes.</w:t>
      </w:r>
    </w:p>
    <w:p w:rsidR="005F7312" w:rsidRDefault="005F7312" w:rsidP="005F7312">
      <w:r>
        <w:t>Q- What is FLCA, the Fishhook Lane Cluster Association?</w:t>
      </w:r>
    </w:p>
    <w:p w:rsidR="005F7312" w:rsidRDefault="005F7312" w:rsidP="004D023E">
      <w:pPr>
        <w:keepLines/>
        <w:spacing w:line="240" w:lineRule="auto"/>
      </w:pPr>
      <w:r>
        <w:t>A- The Fishhook Lane Cluster Association (FLCA) is comprised of the owners of the 48 villas</w:t>
      </w:r>
      <w:r w:rsidR="00DE288E">
        <w:t xml:space="preserve"> </w:t>
      </w:r>
      <w:r>
        <w:t>on Fishhook Lane. The goal of FLCA is to ensure that all properties are well</w:t>
      </w:r>
      <w:r w:rsidR="00995DC4">
        <w:t xml:space="preserve"> </w:t>
      </w:r>
      <w:r>
        <w:t>maintained and consistent in appearance</w:t>
      </w:r>
      <w:r w:rsidR="00995DC4">
        <w:t>,</w:t>
      </w:r>
      <w:r>
        <w:t xml:space="preserve"> and to manage the maintenance and use of all common areas.</w:t>
      </w:r>
    </w:p>
    <w:p w:rsidR="005F7312" w:rsidRDefault="005F7312" w:rsidP="004D023E">
      <w:pPr>
        <w:keepLines/>
        <w:spacing w:line="240" w:lineRule="auto"/>
      </w:pPr>
      <w:r>
        <w:t>FLCA is governed by a volunteer Board of Directors, three homeowners elected by their</w:t>
      </w:r>
      <w:r w:rsidR="00DE288E">
        <w:t xml:space="preserve"> </w:t>
      </w:r>
      <w:r>
        <w:t xml:space="preserve">neighbors on Fishhook Lane to revolving three-year terms. </w:t>
      </w:r>
      <w:r w:rsidR="00995DC4">
        <w:t>As determined by the Board, one</w:t>
      </w:r>
      <w:r>
        <w:t xml:space="preserve"> member of the</w:t>
      </w:r>
      <w:r w:rsidR="00995DC4">
        <w:t xml:space="preserve"> </w:t>
      </w:r>
      <w:r>
        <w:t>Board serves as President, typically for one year. The Association also has a Treasurer and</w:t>
      </w:r>
      <w:r w:rsidR="00DE288E">
        <w:t xml:space="preserve"> </w:t>
      </w:r>
      <w:r>
        <w:t>a Secretary, also volunteers. Additional information on FLCA, its operations, policies,</w:t>
      </w:r>
      <w:r w:rsidR="00DE288E">
        <w:t xml:space="preserve"> </w:t>
      </w:r>
      <w:r>
        <w:t xml:space="preserve">procedures and covenants can be found at: </w:t>
      </w:r>
      <w:r w:rsidR="00995DC4">
        <w:t>www.</w:t>
      </w:r>
      <w:r>
        <w:t>fishhooklane.net</w:t>
      </w:r>
    </w:p>
    <w:p w:rsidR="005F7312" w:rsidRDefault="005F7312" w:rsidP="005F7312">
      <w:r>
        <w:t>Q- What are FLCA’s responsibilities?</w:t>
      </w:r>
    </w:p>
    <w:p w:rsidR="005F7312" w:rsidRDefault="005F7312" w:rsidP="005F7312">
      <w:r>
        <w:t>A- FLCA’s responsibilities are:</w:t>
      </w:r>
    </w:p>
    <w:p w:rsidR="005F7312" w:rsidRDefault="005F7312" w:rsidP="005F7312">
      <w:r>
        <w:t>a.</w:t>
      </w:r>
      <w:r w:rsidR="00BA45F4">
        <w:t xml:space="preserve"> </w:t>
      </w:r>
      <w:r>
        <w:t>Painting exterior of buildings, garage doors and exterior windowless entrance doors,</w:t>
      </w:r>
      <w:r w:rsidR="00DE288E">
        <w:t xml:space="preserve"> </w:t>
      </w:r>
      <w:r>
        <w:t xml:space="preserve">excluding storm doors, about every </w:t>
      </w:r>
      <w:r w:rsidR="00790A5A">
        <w:t>6 or 7</w:t>
      </w:r>
      <w:r>
        <w:t xml:space="preserve"> years.</w:t>
      </w:r>
    </w:p>
    <w:p w:rsidR="005F7312" w:rsidRDefault="005F7312" w:rsidP="005F7312">
      <w:r>
        <w:lastRenderedPageBreak/>
        <w:t>b. Re-roofing, when needed</w:t>
      </w:r>
    </w:p>
    <w:p w:rsidR="005F7312" w:rsidRDefault="005F7312" w:rsidP="005F7312">
      <w:r>
        <w:t xml:space="preserve">c. Maintaining </w:t>
      </w:r>
      <w:r w:rsidR="00087517">
        <w:t xml:space="preserve">the </w:t>
      </w:r>
      <w:r>
        <w:t>tennis court</w:t>
      </w:r>
    </w:p>
    <w:p w:rsidR="005F7312" w:rsidRDefault="005F7312" w:rsidP="005F7312">
      <w:r>
        <w:t>d. Maintaining sidewalks in common areas (excluding snow removal) and street lights</w:t>
      </w:r>
    </w:p>
    <w:p w:rsidR="005F7312" w:rsidRDefault="005F7312" w:rsidP="005F7312">
      <w:r>
        <w:t>e. Landscaping and maintaining common areas, including mowing of common and</w:t>
      </w:r>
      <w:r w:rsidR="00DE288E">
        <w:t xml:space="preserve"> </w:t>
      </w:r>
      <w:proofErr w:type="gramStart"/>
      <w:r>
        <w:t>homeowners</w:t>
      </w:r>
      <w:proofErr w:type="gramEnd"/>
      <w:r>
        <w:t xml:space="preserve"> property, mulching, weeding, fertilizing, planting, removing dead shrubs and</w:t>
      </w:r>
      <w:r w:rsidR="00DE288E">
        <w:t xml:space="preserve"> </w:t>
      </w:r>
      <w:r>
        <w:t>trees, and replacing as determined by the Board.</w:t>
      </w:r>
    </w:p>
    <w:p w:rsidR="005F7312" w:rsidRDefault="005F7312" w:rsidP="005F7312">
      <w:r>
        <w:t>f. Trimming, pruning, mulching and fertilizing original perennials on homeowner lots</w:t>
      </w:r>
    </w:p>
    <w:p w:rsidR="005F7312" w:rsidRDefault="005F7312" w:rsidP="005F7312">
      <w:r>
        <w:t xml:space="preserve">g. Cleaning gutters and down spouts </w:t>
      </w:r>
      <w:r w:rsidR="005269F9">
        <w:t xml:space="preserve">twice </w:t>
      </w:r>
      <w:r>
        <w:t>annually</w:t>
      </w:r>
    </w:p>
    <w:p w:rsidR="005F7312" w:rsidRDefault="005F7312" w:rsidP="005F7312">
      <w:r>
        <w:t>h. Maintaining general liability insurance on common areas</w:t>
      </w:r>
    </w:p>
    <w:p w:rsidR="005F7312" w:rsidRDefault="005F7312" w:rsidP="005F7312">
      <w:proofErr w:type="spellStart"/>
      <w:r>
        <w:t>i</w:t>
      </w:r>
      <w:proofErr w:type="spellEnd"/>
      <w:r>
        <w:t>. Removing leaves in common areas in spring and fall</w:t>
      </w:r>
    </w:p>
    <w:p w:rsidR="005F7312" w:rsidRDefault="005F7312" w:rsidP="005F7312">
      <w:r>
        <w:t xml:space="preserve">j. </w:t>
      </w:r>
      <w:r w:rsidR="005269F9">
        <w:t>Repairing and a</w:t>
      </w:r>
      <w:r>
        <w:t>pply</w:t>
      </w:r>
      <w:r w:rsidR="005269F9">
        <w:t>ing</w:t>
      </w:r>
      <w:r>
        <w:t xml:space="preserve"> stain to the railing in common area in front of building 4 as needed</w:t>
      </w:r>
    </w:p>
    <w:p w:rsidR="005269F9" w:rsidRDefault="005269F9" w:rsidP="005F7312"/>
    <w:p w:rsidR="005F7312" w:rsidRDefault="005F7312" w:rsidP="005F7312">
      <w:r>
        <w:t>Q- What are the responsibilities of the FLCA Board?</w:t>
      </w:r>
    </w:p>
    <w:p w:rsidR="005F7312" w:rsidRDefault="005F7312" w:rsidP="005F7312">
      <w:r>
        <w:t>A- The FLCA Board:</w:t>
      </w:r>
    </w:p>
    <w:p w:rsidR="005F7312" w:rsidRDefault="005F7312" w:rsidP="005F7312">
      <w:r>
        <w:t xml:space="preserve">a. </w:t>
      </w:r>
      <w:r w:rsidR="005269F9">
        <w:t>A</w:t>
      </w:r>
      <w:r>
        <w:t>pproves the annual budget and manages expenditures throughout the year.</w:t>
      </w:r>
    </w:p>
    <w:p w:rsidR="005F7312" w:rsidRDefault="005F7312" w:rsidP="005F7312">
      <w:r>
        <w:t xml:space="preserve">b. </w:t>
      </w:r>
      <w:r w:rsidR="005269F9">
        <w:t>N</w:t>
      </w:r>
      <w:r>
        <w:t>egotiates, approves and manages contracts with qualified companies or individuals to</w:t>
      </w:r>
      <w:r w:rsidR="00DE288E">
        <w:t xml:space="preserve"> </w:t>
      </w:r>
      <w:r>
        <w:t>perform work directly related to meeting FLCA’s responsibilities (see above). For</w:t>
      </w:r>
      <w:r w:rsidR="00DE288E">
        <w:t xml:space="preserve"> </w:t>
      </w:r>
      <w:r>
        <w:t>example, FLCA Board manages the landscaping contract.</w:t>
      </w:r>
    </w:p>
    <w:p w:rsidR="005F7312" w:rsidRDefault="005F7312" w:rsidP="005F7312">
      <w:r>
        <w:t xml:space="preserve">c. </w:t>
      </w:r>
      <w:r w:rsidR="005269F9">
        <w:t>E</w:t>
      </w:r>
      <w:r>
        <w:t>nters into agreements with lending institut</w:t>
      </w:r>
      <w:r w:rsidR="00087517">
        <w:t>ions</w:t>
      </w:r>
      <w:r>
        <w:t xml:space="preserve"> to meet financial obligations arising from</w:t>
      </w:r>
      <w:r w:rsidR="00DE288E">
        <w:t xml:space="preserve"> </w:t>
      </w:r>
      <w:r>
        <w:t>extraordinary circumstances when necessary.</w:t>
      </w:r>
    </w:p>
    <w:p w:rsidR="005F7312" w:rsidRDefault="005F7312" w:rsidP="005F7312">
      <w:r>
        <w:t xml:space="preserve">d. </w:t>
      </w:r>
      <w:r w:rsidR="005269F9">
        <w:t>A</w:t>
      </w:r>
      <w:r>
        <w:t>pproves architectural change requests.</w:t>
      </w:r>
    </w:p>
    <w:p w:rsidR="005269F9" w:rsidRDefault="005F7312" w:rsidP="005F7312">
      <w:r>
        <w:t xml:space="preserve">e. </w:t>
      </w:r>
      <w:r w:rsidR="005269F9">
        <w:t>I</w:t>
      </w:r>
      <w:r>
        <w:t>nterprets the covenants of the Fishhook Lane Cluster As</w:t>
      </w:r>
      <w:r w:rsidR="005269F9">
        <w:t>s</w:t>
      </w:r>
      <w:r>
        <w:t>ociation.</w:t>
      </w:r>
    </w:p>
    <w:p w:rsidR="005269F9" w:rsidRDefault="005269F9" w:rsidP="005F7312"/>
    <w:p w:rsidR="005F7312" w:rsidRDefault="005F7312" w:rsidP="005F7312">
      <w:r>
        <w:t>Q- When does the FLCA Board meet?</w:t>
      </w:r>
    </w:p>
    <w:p w:rsidR="005F7312" w:rsidRDefault="005F7312" w:rsidP="005F7312">
      <w:r>
        <w:t xml:space="preserve">A- The FLCA Board meets quarterly, in </w:t>
      </w:r>
      <w:r w:rsidR="00790A5A">
        <w:t>January, April, July and October</w:t>
      </w:r>
      <w:r>
        <w:t>. Each</w:t>
      </w:r>
      <w:r w:rsidR="00DE288E">
        <w:t xml:space="preserve"> </w:t>
      </w:r>
      <w:r>
        <w:t>homeowner will be notified of the date, time and location approximately 15 days before</w:t>
      </w:r>
      <w:r w:rsidR="00DE288E">
        <w:t xml:space="preserve"> </w:t>
      </w:r>
      <w:r>
        <w:t>the meeting.</w:t>
      </w:r>
    </w:p>
    <w:p w:rsidR="005F7312" w:rsidRDefault="005F7312" w:rsidP="005F7312">
      <w:r>
        <w:t>Q- How can I bring something to the attention of the Board?</w:t>
      </w:r>
    </w:p>
    <w:p w:rsidR="005F7312" w:rsidRDefault="005F7312" w:rsidP="005F7312">
      <w:r>
        <w:t>A- If the matter is time</w:t>
      </w:r>
      <w:r w:rsidR="005269F9">
        <w:t xml:space="preserve"> </w:t>
      </w:r>
      <w:r>
        <w:t>sensitive, contact any Board member at your earliest opportunity. If</w:t>
      </w:r>
      <w:r w:rsidR="00DE288E">
        <w:t xml:space="preserve"> </w:t>
      </w:r>
      <w:r>
        <w:t>the matter can wait until the next meeting</w:t>
      </w:r>
      <w:r w:rsidR="005269F9">
        <w:t>,</w:t>
      </w:r>
      <w:r>
        <w:t xml:space="preserve"> either notify a member of the Board in advance</w:t>
      </w:r>
      <w:r w:rsidR="00DE288E">
        <w:t xml:space="preserve"> </w:t>
      </w:r>
      <w:r>
        <w:t>of the meeting (so that any needed background information can be assembled) or come to</w:t>
      </w:r>
      <w:r w:rsidR="00DE288E">
        <w:t xml:space="preserve"> </w:t>
      </w:r>
      <w:r>
        <w:t>the meeting</w:t>
      </w:r>
      <w:r w:rsidR="009C5869">
        <w:t xml:space="preserve"> and raise the issue there</w:t>
      </w:r>
      <w:r>
        <w:t>.</w:t>
      </w:r>
    </w:p>
    <w:p w:rsidR="005F7312" w:rsidRDefault="005F7312" w:rsidP="005F7312">
      <w:r>
        <w:t>Q- What are the Committees and Subcommittees within the Association? What do they do?</w:t>
      </w:r>
    </w:p>
    <w:p w:rsidR="005F7312" w:rsidRDefault="005F7312" w:rsidP="005F7312">
      <w:r>
        <w:lastRenderedPageBreak/>
        <w:t>A- There are currently 6 standing committees/subcommittees operating within the</w:t>
      </w:r>
      <w:r w:rsidR="00DE288E">
        <w:t xml:space="preserve"> </w:t>
      </w:r>
      <w:r>
        <w:t>Association and on behalf of all homeowners</w:t>
      </w:r>
      <w:r w:rsidR="00A4765C">
        <w:t xml:space="preserve"> (homeowners are strongly encouraged to join at least one committee)</w:t>
      </w:r>
      <w:r>
        <w:t>. They are:</w:t>
      </w:r>
    </w:p>
    <w:p w:rsidR="005F7312" w:rsidRDefault="005F7312" w:rsidP="005F7312">
      <w:r w:rsidRPr="00DE288E">
        <w:rPr>
          <w:b/>
        </w:rPr>
        <w:t>Landscape Design</w:t>
      </w:r>
      <w:r>
        <w:t>- The Landscape Design Subcommittee is responsible for recommending</w:t>
      </w:r>
      <w:r w:rsidR="00DE288E">
        <w:t xml:space="preserve"> </w:t>
      </w:r>
      <w:r>
        <w:t>landscape improvements, working with homeowners to get ideas and to assess landscape</w:t>
      </w:r>
      <w:r w:rsidR="00DE288E">
        <w:t xml:space="preserve"> </w:t>
      </w:r>
      <w:r>
        <w:t>continuity and design on Fishhook Lane. The</w:t>
      </w:r>
      <w:r w:rsidR="009C5869">
        <w:t xml:space="preserve"> Committee</w:t>
      </w:r>
      <w:r>
        <w:t xml:space="preserve"> recommend</w:t>
      </w:r>
      <w:r w:rsidR="009C5869">
        <w:t>s</w:t>
      </w:r>
      <w:r>
        <w:t xml:space="preserve"> bush and shrub removal or</w:t>
      </w:r>
      <w:r w:rsidR="00DE288E">
        <w:t xml:space="preserve"> </w:t>
      </w:r>
      <w:r>
        <w:t>replanting, general improvements to beds and common areas and work with landscape</w:t>
      </w:r>
      <w:r w:rsidR="00DE288E">
        <w:t xml:space="preserve"> </w:t>
      </w:r>
      <w:r>
        <w:t>designers as necessary.</w:t>
      </w:r>
    </w:p>
    <w:p w:rsidR="005F7312" w:rsidRDefault="005F7312" w:rsidP="005F7312">
      <w:r w:rsidRPr="00DE288E">
        <w:rPr>
          <w:b/>
        </w:rPr>
        <w:t>Architectural Review</w:t>
      </w:r>
      <w:r>
        <w:t>- The Architectural Review Committee ensures Cluster Properties</w:t>
      </w:r>
      <w:r w:rsidR="00BA45F4">
        <w:t xml:space="preserve"> </w:t>
      </w:r>
      <w:r w:rsidR="009C5869">
        <w:t>are</w:t>
      </w:r>
      <w:r>
        <w:t xml:space="preserve"> maintained in a manner: (1) providing for visual harmony and soundness</w:t>
      </w:r>
      <w:r w:rsidR="00BA45F4">
        <w:t xml:space="preserve"> </w:t>
      </w:r>
      <w:r>
        <w:t>of repair, (2) avoiding activities deleterious to the aesthetic or property values of the</w:t>
      </w:r>
      <w:r w:rsidR="00BA45F4">
        <w:t xml:space="preserve"> </w:t>
      </w:r>
      <w:r>
        <w:t>Cluster Properties; and (3) promoting the general welfare and safety of the Cluster</w:t>
      </w:r>
      <w:r w:rsidR="00BA45F4">
        <w:t xml:space="preserve"> </w:t>
      </w:r>
      <w:r>
        <w:t>Owners such Cluster Owners</w:t>
      </w:r>
      <w:r w:rsidR="00BA45F4">
        <w:t>’</w:t>
      </w:r>
      <w:r>
        <w:t xml:space="preserve"> (or tenants</w:t>
      </w:r>
      <w:r w:rsidR="00BA45F4">
        <w:t>’</w:t>
      </w:r>
      <w:r>
        <w:t>) household</w:t>
      </w:r>
      <w:r w:rsidR="00BA45F4">
        <w:t xml:space="preserve">s, </w:t>
      </w:r>
      <w:r>
        <w:t>guests, employees, agents and invitees.</w:t>
      </w:r>
    </w:p>
    <w:p w:rsidR="005F7312" w:rsidRDefault="005F7312" w:rsidP="005F7312">
      <w:r w:rsidRPr="00DE288E">
        <w:rPr>
          <w:b/>
        </w:rPr>
        <w:t>Maintenance</w:t>
      </w:r>
      <w:r>
        <w:t>- The Maintenance Committee advises the FLCA Board on all matters</w:t>
      </w:r>
      <w:r w:rsidR="00BA45F4">
        <w:t xml:space="preserve"> </w:t>
      </w:r>
      <w:r>
        <w:t>pertaining to the maintenance, repair, or improvement of the Common Properties and</w:t>
      </w:r>
      <w:r w:rsidR="00BA45F4">
        <w:t xml:space="preserve"> </w:t>
      </w:r>
      <w:r>
        <w:t>Facilities of the Association.</w:t>
      </w:r>
    </w:p>
    <w:p w:rsidR="005F7312" w:rsidRDefault="005F7312" w:rsidP="005F7312">
      <w:r w:rsidRPr="00DE288E">
        <w:rPr>
          <w:b/>
        </w:rPr>
        <w:t>Audit</w:t>
      </w:r>
      <w:r>
        <w:t>- The Audit Committee conducts the annual audit of the Association's books and</w:t>
      </w:r>
      <w:r w:rsidR="00BA45F4">
        <w:t xml:space="preserve"> </w:t>
      </w:r>
      <w:r>
        <w:t>reviews the annual budget and balance sheet statement to be presented to the</w:t>
      </w:r>
      <w:r w:rsidR="00BA45F4">
        <w:t xml:space="preserve"> </w:t>
      </w:r>
      <w:r>
        <w:t>membership at its annual meeting as provided in Article SI, Section 8. The</w:t>
      </w:r>
      <w:r w:rsidR="00BA45F4">
        <w:t xml:space="preserve"> </w:t>
      </w:r>
      <w:r w:rsidR="00A4765C">
        <w:t>T</w:t>
      </w:r>
      <w:r>
        <w:t>reasurer is an ex officio member of the Committee.</w:t>
      </w:r>
    </w:p>
    <w:p w:rsidR="005F7312" w:rsidRDefault="005F7312" w:rsidP="005F7312">
      <w:r w:rsidRPr="00DE288E">
        <w:rPr>
          <w:b/>
        </w:rPr>
        <w:t>Nominating</w:t>
      </w:r>
      <w:r>
        <w:t>- The Nominating Committee make</w:t>
      </w:r>
      <w:r w:rsidR="00A4765C">
        <w:t>s</w:t>
      </w:r>
      <w:r>
        <w:t xml:space="preserve"> nominations for election to the Board</w:t>
      </w:r>
      <w:r w:rsidR="00BA45F4">
        <w:t xml:space="preserve"> </w:t>
      </w:r>
      <w:r>
        <w:t xml:space="preserve">of Directors. The Nominating Committee </w:t>
      </w:r>
      <w:r w:rsidR="00A4765C">
        <w:t>tallies</w:t>
      </w:r>
      <w:r>
        <w:t xml:space="preserve"> the votes and report</w:t>
      </w:r>
      <w:r w:rsidR="00A4765C">
        <w:t>s</w:t>
      </w:r>
      <w:r>
        <w:t xml:space="preserve"> the results at the</w:t>
      </w:r>
      <w:r w:rsidR="00BA45F4">
        <w:t xml:space="preserve"> </w:t>
      </w:r>
      <w:r>
        <w:t>annual meeting.</w:t>
      </w:r>
    </w:p>
    <w:p w:rsidR="005F7312" w:rsidRDefault="005F7312" w:rsidP="005F7312">
      <w:r w:rsidRPr="00DE288E">
        <w:rPr>
          <w:b/>
        </w:rPr>
        <w:t>Social</w:t>
      </w:r>
      <w:r>
        <w:t>- The Social Committee plans, coordinates and communicates Cluster activities</w:t>
      </w:r>
      <w:r w:rsidR="00BA45F4">
        <w:t xml:space="preserve"> </w:t>
      </w:r>
      <w:r>
        <w:t>for the homeowners.</w:t>
      </w:r>
    </w:p>
    <w:p w:rsidR="009F1093" w:rsidRDefault="009F1093" w:rsidP="005F7312"/>
    <w:p w:rsidR="005F7312" w:rsidRDefault="005F7312" w:rsidP="005F7312">
      <w:r>
        <w:t>Q- So, what are my responsibilities as a homeowner?</w:t>
      </w:r>
    </w:p>
    <w:p w:rsidR="005F7312" w:rsidRDefault="005F7312" w:rsidP="005F7312">
      <w:r>
        <w:t>A- Individual homeowner responsibilities include the following:</w:t>
      </w:r>
    </w:p>
    <w:p w:rsidR="005F7312" w:rsidRDefault="005F7312" w:rsidP="005F7312">
      <w:r>
        <w:t>a. Submitting a Request for an Architectural Change</w:t>
      </w:r>
      <w:r w:rsidR="009F1093">
        <w:t xml:space="preserve"> to the Architectural Review Committee</w:t>
      </w:r>
      <w:r>
        <w:t xml:space="preserve"> before starting any work that may</w:t>
      </w:r>
      <w:r w:rsidR="009F1093">
        <w:t xml:space="preserve"> </w:t>
      </w:r>
      <w:r>
        <w:t>change the exterior appearance of your dwelling or surrounding land.</w:t>
      </w:r>
    </w:p>
    <w:p w:rsidR="005F7312" w:rsidRDefault="005F7312" w:rsidP="005F7312">
      <w:r>
        <w:t>b. Painting and repainting storm door(s).</w:t>
      </w:r>
    </w:p>
    <w:p w:rsidR="005F7312" w:rsidRDefault="005F7312" w:rsidP="005F7312">
      <w:r>
        <w:t>c. Repairing roof, unless done to all roofs on a building at the same time.</w:t>
      </w:r>
    </w:p>
    <w:p w:rsidR="005F7312" w:rsidRDefault="005F7312" w:rsidP="005F7312">
      <w:r>
        <w:t>d. Chimney sweeping</w:t>
      </w:r>
    </w:p>
    <w:p w:rsidR="005F7312" w:rsidRDefault="005F7312" w:rsidP="005F7312">
      <w:r>
        <w:t>e. Removing snow from driveway and sidewalk between common sidewalk and front</w:t>
      </w:r>
      <w:r w:rsidR="00753B7A">
        <w:t xml:space="preserve"> </w:t>
      </w:r>
      <w:r>
        <w:t xml:space="preserve">door of </w:t>
      </w:r>
      <w:r w:rsidR="009F1093">
        <w:t xml:space="preserve">their </w:t>
      </w:r>
      <w:r>
        <w:t>villa</w:t>
      </w:r>
    </w:p>
    <w:p w:rsidR="005F7312" w:rsidRDefault="005F7312" w:rsidP="005F7312">
      <w:r>
        <w:t>f. Cleaning, repairing, and maintaining windows and skylight glass</w:t>
      </w:r>
    </w:p>
    <w:p w:rsidR="005F7312" w:rsidRDefault="005F7312" w:rsidP="005F7312">
      <w:r>
        <w:t xml:space="preserve">g. Removing bees nests and </w:t>
      </w:r>
      <w:proofErr w:type="spellStart"/>
      <w:r>
        <w:t>birds</w:t>
      </w:r>
      <w:proofErr w:type="spellEnd"/>
      <w:r>
        <w:t xml:space="preserve"> nests</w:t>
      </w:r>
    </w:p>
    <w:p w:rsidR="005F7312" w:rsidRDefault="005F7312" w:rsidP="005F7312">
      <w:r>
        <w:t>h. Replacing exterior light bulbs</w:t>
      </w:r>
    </w:p>
    <w:p w:rsidR="005F7312" w:rsidRDefault="005F7312" w:rsidP="005F7312">
      <w:proofErr w:type="spellStart"/>
      <w:r>
        <w:lastRenderedPageBreak/>
        <w:t>i</w:t>
      </w:r>
      <w:proofErr w:type="spellEnd"/>
      <w:r>
        <w:t>. Maintaining and repairing decks and balconies on homeowner lot in a condition that</w:t>
      </w:r>
      <w:r w:rsidR="00753B7A">
        <w:t xml:space="preserve"> </w:t>
      </w:r>
      <w:r>
        <w:t>promotes a uniform and well maintained appearance throughout the Cluster.</w:t>
      </w:r>
    </w:p>
    <w:p w:rsidR="005F7312" w:rsidRDefault="005F7312" w:rsidP="005F7312">
      <w:r>
        <w:t>j. Maintaining sidewalks and driveways from common sidewalk to garage or front door</w:t>
      </w:r>
    </w:p>
    <w:p w:rsidR="005F7312" w:rsidRDefault="005F7312" w:rsidP="005F7312">
      <w:r>
        <w:t>k. Removing leaves on homeowner lot as needed</w:t>
      </w:r>
    </w:p>
    <w:p w:rsidR="005F7312" w:rsidRDefault="005F7312" w:rsidP="005F7312">
      <w:r>
        <w:t>l. Maintaining owner insurance on homeowners villa that covers the dwelling unit</w:t>
      </w:r>
    </w:p>
    <w:p w:rsidR="005F7312" w:rsidRDefault="005F7312" w:rsidP="005F7312">
      <w:r>
        <w:t>m. Maintaining and repairing gutters and down spouts, and cleaning, if needed more than</w:t>
      </w:r>
      <w:r w:rsidR="00753B7A">
        <w:t xml:space="preserve"> </w:t>
      </w:r>
      <w:r w:rsidR="009F1093">
        <w:t>twice</w:t>
      </w:r>
      <w:r>
        <w:t xml:space="preserve"> each year</w:t>
      </w:r>
    </w:p>
    <w:p w:rsidR="005F7312" w:rsidRDefault="005F7312" w:rsidP="005F7312">
      <w:r>
        <w:t>n. Repairing flashing</w:t>
      </w:r>
      <w:r w:rsidR="009F1093">
        <w:t>, chimney</w:t>
      </w:r>
      <w:r>
        <w:t xml:space="preserve"> and exterior vents (plumbing and dryer)</w:t>
      </w:r>
    </w:p>
    <w:p w:rsidR="005F7312" w:rsidRDefault="005F7312" w:rsidP="005F7312"/>
    <w:p w:rsidR="005F7312" w:rsidRDefault="005F7312" w:rsidP="005F7312">
      <w:r>
        <w:t>Q- I am planning to rent my villa. Do I need to notify the Board?</w:t>
      </w:r>
    </w:p>
    <w:p w:rsidR="005F7312" w:rsidRDefault="005F7312" w:rsidP="005F7312">
      <w:r>
        <w:t>A- There is no need to do so</w:t>
      </w:r>
      <w:r w:rsidR="00463420">
        <w:t xml:space="preserve">, but </w:t>
      </w:r>
      <w:r w:rsidR="00753B7A">
        <w:t xml:space="preserve">notification </w:t>
      </w:r>
      <w:r w:rsidR="00463420">
        <w:t>is suggested as a courtesy to other Fishhook residents so they can know and welcome their neighbors</w:t>
      </w:r>
      <w:r>
        <w:t xml:space="preserve">. </w:t>
      </w:r>
      <w:r w:rsidR="00463420">
        <w:t>Y</w:t>
      </w:r>
      <w:r>
        <w:t xml:space="preserve">ou, as the homeowner, </w:t>
      </w:r>
      <w:r w:rsidR="00463420">
        <w:t>will</w:t>
      </w:r>
      <w:r>
        <w:t xml:space="preserve"> continue to be a</w:t>
      </w:r>
      <w:r w:rsidR="00753B7A">
        <w:t xml:space="preserve"> </w:t>
      </w:r>
      <w:r>
        <w:t xml:space="preserve">member of the FLCA. </w:t>
      </w:r>
      <w:r w:rsidR="00463420">
        <w:t>Y</w:t>
      </w:r>
      <w:r>
        <w:t>ou will continue to be responsible for the exterior</w:t>
      </w:r>
      <w:r w:rsidR="00753B7A">
        <w:t xml:space="preserve"> </w:t>
      </w:r>
      <w:r>
        <w:t>appearance of your dwelling and the maintenance of your property.</w:t>
      </w:r>
    </w:p>
    <w:p w:rsidR="005F7312" w:rsidRDefault="005F7312" w:rsidP="005F7312">
      <w:r>
        <w:t>Q- Why do I need to submit a Request for Architectural Change for starting any work that may change the exterior appearance of my property?</w:t>
      </w:r>
    </w:p>
    <w:p w:rsidR="005F7312" w:rsidRDefault="005F7312" w:rsidP="005F7312">
      <w:r>
        <w:t>A- To help your Association meet its goal of ensuring that all Cluster properties are</w:t>
      </w:r>
      <w:r w:rsidR="00753B7A">
        <w:t xml:space="preserve"> </w:t>
      </w:r>
      <w:r>
        <w:t>consistent in appearance.</w:t>
      </w:r>
    </w:p>
    <w:p w:rsidR="005F7312" w:rsidRDefault="005F7312" w:rsidP="005F7312">
      <w:r>
        <w:t>Q- OK, I understand the above list and realize it may not be inclusive. So, what if I have a</w:t>
      </w:r>
      <w:r w:rsidR="00753B7A">
        <w:t xml:space="preserve"> </w:t>
      </w:r>
      <w:r>
        <w:t>specific question about a responsibility?</w:t>
      </w:r>
    </w:p>
    <w:p w:rsidR="005F7312" w:rsidRDefault="005F7312" w:rsidP="005F7312">
      <w:r>
        <w:t>A- Contact a member of the FLCA Board before making any assumptions about</w:t>
      </w:r>
      <w:r w:rsidR="00753B7A">
        <w:t xml:space="preserve"> </w:t>
      </w:r>
      <w:r>
        <w:t xml:space="preserve">responsibilities and covenants. You may end up saving yourself </w:t>
      </w:r>
      <w:r w:rsidR="00463420">
        <w:t>time and</w:t>
      </w:r>
      <w:r>
        <w:t xml:space="preserve"> money.</w:t>
      </w:r>
    </w:p>
    <w:p w:rsidR="005F7312" w:rsidRDefault="005F7312" w:rsidP="005F7312">
      <w:r>
        <w:t>Q- Where can I get a key to the tennis court?</w:t>
      </w:r>
    </w:p>
    <w:p w:rsidR="005F7312" w:rsidRDefault="005F7312" w:rsidP="005F7312">
      <w:r>
        <w:t>A- The Treasurer of FLCA can get a key for you.</w:t>
      </w:r>
    </w:p>
    <w:p w:rsidR="005F7312" w:rsidRDefault="005F7312" w:rsidP="005F7312">
      <w:r>
        <w:t>Q- How do I get my mail delivered?</w:t>
      </w:r>
    </w:p>
    <w:p w:rsidR="005F7312" w:rsidRDefault="005F7312" w:rsidP="005F7312">
      <w:r>
        <w:t>A- Stop by the Post Office in Hedgesville to start the process.</w:t>
      </w:r>
      <w:r w:rsidR="00463420">
        <w:t xml:space="preserve">  Mail is delivered to the bank of mailboxes at the end of Fishhook Lane nearest the chapel.  You are responsible for any notices to the Post Office of extended absences or change of address.</w:t>
      </w:r>
    </w:p>
    <w:sectPr w:rsidR="005F7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inwva">
    <w15:presenceInfo w15:providerId="None" w15:userId="leeinw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12"/>
    <w:rsid w:val="00087517"/>
    <w:rsid w:val="00114B3A"/>
    <w:rsid w:val="00116F60"/>
    <w:rsid w:val="003D61ED"/>
    <w:rsid w:val="00463420"/>
    <w:rsid w:val="004D023E"/>
    <w:rsid w:val="005269F9"/>
    <w:rsid w:val="005954B6"/>
    <w:rsid w:val="005F7312"/>
    <w:rsid w:val="006C3F45"/>
    <w:rsid w:val="007072D8"/>
    <w:rsid w:val="00753B7A"/>
    <w:rsid w:val="00790A5A"/>
    <w:rsid w:val="00995DC4"/>
    <w:rsid w:val="009C5869"/>
    <w:rsid w:val="009F1093"/>
    <w:rsid w:val="00A4765C"/>
    <w:rsid w:val="00AF3584"/>
    <w:rsid w:val="00BA45F4"/>
    <w:rsid w:val="00BB5E38"/>
    <w:rsid w:val="00BC668D"/>
    <w:rsid w:val="00C1286B"/>
    <w:rsid w:val="00DE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B9E80-CC19-4C1A-B590-732CD1FB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F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E38"/>
    <w:rPr>
      <w:color w:val="0563C1" w:themeColor="hyperlink"/>
      <w:u w:val="single"/>
    </w:rPr>
  </w:style>
  <w:style w:type="paragraph" w:styleId="BalloonText">
    <w:name w:val="Balloon Text"/>
    <w:basedOn w:val="Normal"/>
    <w:link w:val="BalloonTextChar"/>
    <w:uiPriority w:val="99"/>
    <w:semiHidden/>
    <w:unhideWhenUsed/>
    <w:rsid w:val="00595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4B6"/>
    <w:rPr>
      <w:rFonts w:ascii="Segoe UI" w:hAnsi="Segoe UI" w:cs="Segoe UI"/>
      <w:sz w:val="18"/>
      <w:szCs w:val="18"/>
    </w:rPr>
  </w:style>
  <w:style w:type="paragraph" w:styleId="ListParagraph">
    <w:name w:val="List Paragraph"/>
    <w:basedOn w:val="Normal"/>
    <w:uiPriority w:val="34"/>
    <w:qFormat/>
    <w:rsid w:val="00BA45F4"/>
    <w:pPr>
      <w:ind w:left="720"/>
      <w:contextualSpacing/>
    </w:pPr>
  </w:style>
  <w:style w:type="character" w:customStyle="1" w:styleId="Heading1Char">
    <w:name w:val="Heading 1 Char"/>
    <w:basedOn w:val="DefaultParagraphFont"/>
    <w:link w:val="Heading1"/>
    <w:uiPriority w:val="9"/>
    <w:rsid w:val="00116F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www.whoa-wv.net/defaul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Terhaar</dc:creator>
  <cp:keywords/>
  <dc:description/>
  <cp:lastModifiedBy>leeinwva</cp:lastModifiedBy>
  <cp:revision>2</cp:revision>
  <cp:lastPrinted>2019-01-09T15:33:00Z</cp:lastPrinted>
  <dcterms:created xsi:type="dcterms:W3CDTF">2019-01-11T12:17:00Z</dcterms:created>
  <dcterms:modified xsi:type="dcterms:W3CDTF">2019-01-11T12:17:00Z</dcterms:modified>
</cp:coreProperties>
</file>